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593" w:rsidRPr="00492593" w:rsidRDefault="00D67FA6" w:rsidP="00492593">
      <w:pPr>
        <w:pStyle w:val="yiv0074186357msonormal"/>
        <w:pageBreakBefore/>
        <w:shd w:val="clear" w:color="auto" w:fill="FFFFFF"/>
        <w:spacing w:before="0" w:after="0"/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</w:pPr>
      <w:r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  <w:t>Encontro 11 - Minha escola em quadrinhos:</w:t>
      </w:r>
      <w:bookmarkStart w:id="0" w:name="_GoBack"/>
      <w:bookmarkEnd w:id="0"/>
      <w:r w:rsidR="00492593" w:rsidRPr="00492593">
        <w:rPr>
          <w:rFonts w:asciiTheme="minorHAnsi" w:hAnsiTheme="minorHAnsi" w:cs="Segoe UI"/>
          <w:b/>
          <w:caps/>
          <w:color w:val="404040" w:themeColor="text1" w:themeTint="BF"/>
          <w:sz w:val="20"/>
          <w:szCs w:val="20"/>
        </w:rPr>
        <w:t xml:space="preserve"> AS HISTÓRIAS EM QUADRINHOS como suporte ao desenvolvimento da consciência crítica</w:t>
      </w:r>
    </w:p>
    <w:p w:rsidR="00492593" w:rsidRPr="00492593" w:rsidRDefault="00492593" w:rsidP="00492593">
      <w:pPr>
        <w:spacing w:line="360" w:lineRule="auto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tbl>
      <w:tblPr>
        <w:tblStyle w:val="Estilo1"/>
        <w:tblW w:w="10031" w:type="dxa"/>
        <w:tblLayout w:type="fixed"/>
        <w:tblLook w:val="0000" w:firstRow="0" w:lastRow="0" w:firstColumn="0" w:lastColumn="0" w:noHBand="0" w:noVBand="0"/>
      </w:tblPr>
      <w:tblGrid>
        <w:gridCol w:w="1418"/>
        <w:gridCol w:w="993"/>
        <w:gridCol w:w="1275"/>
        <w:gridCol w:w="3015"/>
        <w:gridCol w:w="3330"/>
      </w:tblGrid>
      <w:tr w:rsidR="00492593" w:rsidRPr="00492593" w:rsidTr="00D67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404040" w:themeFill="text1" w:themeFillTint="BF"/>
          </w:tcPr>
          <w:p w:rsidR="00492593" w:rsidRPr="00D67FA6" w:rsidRDefault="00492593" w:rsidP="00492593">
            <w:pPr>
              <w:rPr>
                <w:b/>
                <w:color w:val="FFFFFF" w:themeColor="background1"/>
              </w:rPr>
            </w:pPr>
            <w:r w:rsidRPr="00D67FA6">
              <w:rPr>
                <w:rStyle w:val="Fontepargpadro1"/>
                <w:rFonts w:cs="Arial"/>
                <w:b/>
                <w:caps/>
                <w:color w:val="FFFFFF" w:themeColor="background1"/>
              </w:rPr>
              <w:t>Ação</w:t>
            </w:r>
          </w:p>
        </w:tc>
        <w:tc>
          <w:tcPr>
            <w:tcW w:w="993" w:type="dxa"/>
            <w:shd w:val="clear" w:color="auto" w:fill="404040" w:themeFill="text1" w:themeFillTint="BF"/>
          </w:tcPr>
          <w:p w:rsidR="00492593" w:rsidRPr="00D67FA6" w:rsidRDefault="00492593" w:rsidP="00492593">
            <w:pPr>
              <w:rPr>
                <w:b/>
                <w:color w:val="FFFFFF" w:themeColor="background1"/>
              </w:rPr>
            </w:pPr>
            <w:r w:rsidRPr="00D67FA6">
              <w:rPr>
                <w:rStyle w:val="Fontepargpadro1"/>
                <w:rFonts w:cs="Arial"/>
                <w:b/>
                <w:caps/>
                <w:color w:val="FFFFFF" w:themeColor="background1"/>
              </w:rPr>
              <w:t>Tempo</w:t>
            </w:r>
          </w:p>
        </w:tc>
        <w:tc>
          <w:tcPr>
            <w:tcW w:w="1275" w:type="dxa"/>
            <w:shd w:val="clear" w:color="auto" w:fill="404040" w:themeFill="text1" w:themeFillTint="BF"/>
          </w:tcPr>
          <w:p w:rsidR="00492593" w:rsidRPr="00D67FA6" w:rsidRDefault="00492593" w:rsidP="00492593">
            <w:pPr>
              <w:rPr>
                <w:b/>
                <w:color w:val="FFFFFF" w:themeColor="background1"/>
              </w:rPr>
            </w:pPr>
            <w:r w:rsidRPr="00D67FA6">
              <w:rPr>
                <w:rStyle w:val="Fontepargpadro1"/>
                <w:rFonts w:cs="Arial"/>
                <w:b/>
                <w:caps/>
                <w:color w:val="FFFFFF" w:themeColor="background1"/>
              </w:rPr>
              <w:t>Atividade</w:t>
            </w:r>
          </w:p>
        </w:tc>
        <w:tc>
          <w:tcPr>
            <w:tcW w:w="3015" w:type="dxa"/>
            <w:shd w:val="clear" w:color="auto" w:fill="404040" w:themeFill="text1" w:themeFillTint="BF"/>
          </w:tcPr>
          <w:p w:rsidR="00492593" w:rsidRPr="00D67FA6" w:rsidRDefault="00492593" w:rsidP="00492593">
            <w:pPr>
              <w:rPr>
                <w:b/>
                <w:color w:val="FFFFFF" w:themeColor="background1"/>
              </w:rPr>
            </w:pPr>
            <w:r w:rsidRPr="00D67FA6">
              <w:rPr>
                <w:rStyle w:val="Fontepargpadro1"/>
                <w:rFonts w:cs="Arial"/>
                <w:b/>
                <w:caps/>
                <w:color w:val="FFFFFF" w:themeColor="background1"/>
              </w:rPr>
              <w:t xml:space="preserve">Desenvolvimento </w:t>
            </w:r>
          </w:p>
          <w:p w:rsidR="00492593" w:rsidRPr="00D67FA6" w:rsidRDefault="00492593" w:rsidP="00492593">
            <w:pPr>
              <w:rPr>
                <w:b/>
                <w:color w:val="FFFFFF" w:themeColor="background1"/>
              </w:rPr>
            </w:pPr>
            <w:r w:rsidRPr="00D67FA6">
              <w:rPr>
                <w:rStyle w:val="Fontepargpadro1"/>
                <w:rFonts w:cs="Arial"/>
                <w:b/>
                <w:caps/>
                <w:color w:val="FFFFFF" w:themeColor="background1"/>
              </w:rPr>
              <w:t>da atividade</w:t>
            </w:r>
          </w:p>
        </w:tc>
        <w:tc>
          <w:tcPr>
            <w:tcW w:w="3330" w:type="dxa"/>
            <w:shd w:val="clear" w:color="auto" w:fill="404040" w:themeFill="text1" w:themeFillTint="BF"/>
          </w:tcPr>
          <w:p w:rsidR="00492593" w:rsidRPr="00D67FA6" w:rsidRDefault="00492593" w:rsidP="00492593">
            <w:pPr>
              <w:rPr>
                <w:b/>
                <w:color w:val="FFFFFF" w:themeColor="background1"/>
              </w:rPr>
            </w:pPr>
            <w:r w:rsidRPr="00D67FA6">
              <w:rPr>
                <w:rStyle w:val="Fontepargpadro1"/>
                <w:rFonts w:cs="Arial"/>
                <w:b/>
                <w:caps/>
                <w:color w:val="FFFFFF" w:themeColor="background1"/>
              </w:rPr>
              <w:t>Recursos</w:t>
            </w:r>
          </w:p>
          <w:p w:rsidR="00492593" w:rsidRPr="00D67FA6" w:rsidRDefault="00492593" w:rsidP="00492593">
            <w:pPr>
              <w:rPr>
                <w:b/>
                <w:color w:val="FFFFFF" w:themeColor="background1"/>
              </w:rPr>
            </w:pPr>
            <w:r w:rsidRPr="00D67FA6">
              <w:rPr>
                <w:rStyle w:val="Fontepargpadro1"/>
                <w:rFonts w:cs="Arial"/>
                <w:b/>
                <w:caps/>
                <w:color w:val="FFFFFF" w:themeColor="background1"/>
              </w:rPr>
              <w:t>Necessários</w:t>
            </w:r>
          </w:p>
        </w:tc>
      </w:tr>
      <w:tr w:rsidR="00492593" w:rsidRPr="00492593" w:rsidTr="00D67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Aquecimento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15 min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492593" w:rsidRPr="00C74DB7" w:rsidRDefault="00492593" w:rsidP="00492593">
            <w:pPr>
              <w:rPr>
                <w:rFonts w:cs="Arial"/>
                <w:color w:val="404040" w:themeColor="text1" w:themeTint="BF"/>
              </w:rPr>
            </w:pPr>
            <w:r w:rsidRPr="00492593">
              <w:rPr>
                <w:rFonts w:cs="Arial"/>
                <w:color w:val="404040" w:themeColor="text1" w:themeTint="BF"/>
              </w:rPr>
              <w:t>Perguntas desafiado</w:t>
            </w:r>
            <w:r w:rsidRPr="00492593">
              <w:rPr>
                <w:rStyle w:val="Fontepargpadro1"/>
                <w:rFonts w:cs="Arial"/>
                <w:color w:val="404040" w:themeColor="text1" w:themeTint="BF"/>
              </w:rPr>
              <w:t>ras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</w:tc>
        <w:tc>
          <w:tcPr>
            <w:tcW w:w="3015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autoSpaceDN w:val="0"/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- Lance a 1ª pergunta: </w:t>
            </w:r>
            <w:r w:rsidRPr="00492593">
              <w:rPr>
                <w:rStyle w:val="Fontepargpadro1"/>
                <w:rFonts w:eastAsia="Calibri" w:cs="Arial"/>
                <w:color w:val="404040" w:themeColor="text1" w:themeTint="BF"/>
                <w:lang w:eastAsia="en-US"/>
              </w:rPr>
              <w:t>Vocês já consideraram as Histórias em Quadrinhos como uma ferramenta de trabalho nas estratégias pedagógicas?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-Lance a 2ª pergunta - Vocês costumam ler histórias em quadrinhos? Quais? Quais os personagens com que vocês mais se identificam?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- Lance a 3ª pergunta - E seus alunos leem revistas em quadrinhos? Quais títulos?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- Lance a 4ª pergunta - Vocês acreditam que um trabalho com HQs pode auxiliar no desenvolvimento da consciência crítica? É possível trazer a realidade vivenciada pelos alunos para dentro dos quadrinhos?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- Faça uma primeira síntese da discussão mostrando que no passado existiu um preconceito em relação à leitura de quadrinhos, que eram considerados leituras de lazer, superficial.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Aproveite a oportunidade para dizer que atualmente os HQs estão inseridos nos PCNs e que é um gênero próximo da realidade dos alunos. 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Apresentação dos slides com as perguntas.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(ENCONTRO_HQ_ANEXO1)</w:t>
            </w:r>
          </w:p>
          <w:p w:rsidR="00492593" w:rsidRPr="00492593" w:rsidRDefault="00492593" w:rsidP="00492593">
            <w:pPr>
              <w:rPr>
                <w:rFonts w:cs="Arial"/>
                <w:b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eastAsia="Calibri" w:cs="FontinSans-Regular"/>
                <w:color w:val="404040" w:themeColor="text1" w:themeTint="BF"/>
                <w:lang w:eastAsia="en-US"/>
              </w:rPr>
            </w:pPr>
          </w:p>
          <w:p w:rsidR="00492593" w:rsidRPr="00492593" w:rsidRDefault="00492593" w:rsidP="00492593">
            <w:pPr>
              <w:rPr>
                <w:rFonts w:cs="Arial"/>
                <w:b/>
                <w:color w:val="404040" w:themeColor="text1" w:themeTint="BF"/>
              </w:rPr>
            </w:pPr>
          </w:p>
        </w:tc>
      </w:tr>
      <w:tr w:rsidR="00492593" w:rsidRPr="00492593" w:rsidTr="00D67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D9D9D9" w:themeFill="background1" w:themeFillShade="D9"/>
          </w:tcPr>
          <w:p w:rsidR="00492593" w:rsidRPr="00492593" w:rsidRDefault="00C74DB7" w:rsidP="00492593">
            <w:pPr>
              <w:rPr>
                <w:color w:val="404040" w:themeColor="text1" w:themeTint="BF"/>
              </w:rPr>
            </w:pPr>
            <w:r>
              <w:rPr>
                <w:rStyle w:val="Fontepargpadro1"/>
                <w:rFonts w:cs="Arial"/>
                <w:color w:val="404040" w:themeColor="text1" w:themeTint="BF"/>
              </w:rPr>
              <w:t>Apresenta</w:t>
            </w:r>
            <w:r w:rsidR="00492593" w:rsidRPr="00492593">
              <w:rPr>
                <w:rStyle w:val="Fontepargpadro1"/>
                <w:rFonts w:cs="Arial"/>
                <w:color w:val="404040" w:themeColor="text1" w:themeTint="BF"/>
              </w:rPr>
              <w:t>ção conceitual e técnica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45 min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92593" w:rsidRPr="00492593" w:rsidRDefault="00C74DB7" w:rsidP="00492593">
            <w:pPr>
              <w:rPr>
                <w:color w:val="404040" w:themeColor="text1" w:themeTint="BF"/>
              </w:rPr>
            </w:pPr>
            <w:r>
              <w:rPr>
                <w:rStyle w:val="Fontepargpadro1"/>
                <w:rFonts w:cs="Arial"/>
                <w:color w:val="404040" w:themeColor="text1" w:themeTint="BF"/>
              </w:rPr>
              <w:t>As ferramen</w:t>
            </w:r>
            <w:r w:rsidR="00492593" w:rsidRPr="00492593">
              <w:rPr>
                <w:rStyle w:val="Fontepargpadro1"/>
                <w:rFonts w:cs="Arial"/>
                <w:color w:val="404040" w:themeColor="text1" w:themeTint="BF"/>
              </w:rPr>
              <w:t>tas para a construção de HQs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Contextualizar o trabalho com HQs nas atividades de ensino e aprendizagem e apresentar conceitualmente os softwares: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Scribus</w:t>
            </w:r>
          </w:p>
          <w:p w:rsidR="00492593" w:rsidRPr="00492593" w:rsidRDefault="00A00710" w:rsidP="00492593">
            <w:pPr>
              <w:rPr>
                <w:color w:val="404040" w:themeColor="text1" w:themeTint="BF"/>
              </w:rPr>
            </w:pPr>
            <w:hyperlink r:id="rId7" w:tgtFrame="_top" w:history="1">
              <w:r w:rsidR="00492593" w:rsidRPr="00492593">
                <w:rPr>
                  <w:rStyle w:val="Hiperligao"/>
                  <w:rFonts w:cs="Arial"/>
                  <w:color w:val="404040" w:themeColor="text1" w:themeTint="BF"/>
                </w:rPr>
                <w:t>http://scribus.softonic.com.br/</w:t>
              </w:r>
            </w:hyperlink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  <w:lang w:val="en-US"/>
              </w:rPr>
              <w:t xml:space="preserve">Toondoo </w:t>
            </w:r>
            <w:hyperlink r:id="rId8" w:tgtFrame="_top" w:history="1">
              <w:r w:rsidRPr="00492593">
                <w:rPr>
                  <w:rStyle w:val="Hiperligao"/>
                  <w:color w:val="404040" w:themeColor="text1" w:themeTint="BF"/>
                  <w:lang w:val="en-US"/>
                </w:rPr>
                <w:t>http://www.toondoo.com/createToon.do?param=openFullWindow</w:t>
              </w:r>
            </w:hyperlink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  <w:lang w:val="en-US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Issuu</w:t>
            </w:r>
          </w:p>
          <w:p w:rsidR="00492593" w:rsidRPr="00492593" w:rsidRDefault="00A00710" w:rsidP="00492593">
            <w:pPr>
              <w:rPr>
                <w:color w:val="404040" w:themeColor="text1" w:themeTint="BF"/>
              </w:rPr>
            </w:pPr>
            <w:hyperlink r:id="rId9" w:tgtFrame="_top" w:history="1">
              <w:r w:rsidR="00492593" w:rsidRPr="00492593">
                <w:rPr>
                  <w:rStyle w:val="Hiperligao"/>
                  <w:rFonts w:cs="Arial"/>
                  <w:color w:val="404040" w:themeColor="text1" w:themeTint="BF"/>
                </w:rPr>
                <w:t>http://issuu.com/</w:t>
              </w:r>
            </w:hyperlink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Exemplificar com a apresentação do Tutorial do Toondoo:</w:t>
            </w:r>
          </w:p>
          <w:p w:rsidR="00492593" w:rsidRPr="00492593" w:rsidRDefault="00A00710" w:rsidP="00492593">
            <w:pPr>
              <w:rPr>
                <w:color w:val="404040" w:themeColor="text1" w:themeTint="BF"/>
              </w:rPr>
            </w:pPr>
            <w:hyperlink r:id="rId10" w:tgtFrame="_top" w:history="1">
              <w:r w:rsidR="00492593" w:rsidRPr="00492593">
                <w:rPr>
                  <w:rStyle w:val="Hiperligao"/>
                  <w:color w:val="404040" w:themeColor="text1" w:themeTint="BF"/>
                </w:rPr>
                <w:t>http://www.youtube.com/watch?v=3ZNdzDglRms</w:t>
              </w:r>
            </w:hyperlink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</w:tc>
        <w:tc>
          <w:tcPr>
            <w:tcW w:w="3330" w:type="dxa"/>
            <w:shd w:val="clear" w:color="auto" w:fill="D9D9D9" w:themeFill="background1" w:themeFillShade="D9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lastRenderedPageBreak/>
              <w:t xml:space="preserve">Apresentação dos slides com a base conceitual sobre os softwares de construção de HQs e de suas principais funcionalidades.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ENCONTRO_HQ_ANEXO1</w:t>
            </w:r>
          </w:p>
          <w:p w:rsidR="00492593" w:rsidRPr="00492593" w:rsidRDefault="00492593" w:rsidP="00492593">
            <w:pPr>
              <w:rPr>
                <w:rFonts w:cs="Arial"/>
                <w:b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Vídeo </w:t>
            </w: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Tutorial do Toondoo</w:t>
            </w:r>
          </w:p>
          <w:p w:rsidR="00492593" w:rsidRPr="00492593" w:rsidRDefault="00A00710" w:rsidP="00492593">
            <w:pPr>
              <w:rPr>
                <w:color w:val="404040" w:themeColor="text1" w:themeTint="BF"/>
              </w:rPr>
            </w:pPr>
            <w:hyperlink r:id="rId11" w:tgtFrame="_top" w:history="1">
              <w:r w:rsidR="00492593" w:rsidRPr="00492593">
                <w:rPr>
                  <w:rStyle w:val="Hiperligao"/>
                  <w:color w:val="404040" w:themeColor="text1" w:themeTint="BF"/>
                </w:rPr>
                <w:t>http://www.youtube.com/watch?v=3ZNdzDglRms</w:t>
              </w:r>
            </w:hyperlink>
          </w:p>
          <w:p w:rsidR="00492593" w:rsidRPr="00492593" w:rsidRDefault="00492593" w:rsidP="00492593">
            <w:pPr>
              <w:rPr>
                <w:rFonts w:cs="Arial"/>
                <w:b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b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b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</w:tc>
      </w:tr>
      <w:tr w:rsidR="00492593" w:rsidRPr="00492593" w:rsidTr="00D67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lastRenderedPageBreak/>
              <w:t>Experimenta</w:t>
            </w:r>
            <w:r w:rsidR="00C74DB7">
              <w:rPr>
                <w:rStyle w:val="Fontepargpadro1"/>
                <w:rFonts w:cs="Arial"/>
                <w:color w:val="404040" w:themeColor="text1" w:themeTint="BF"/>
              </w:rPr>
              <w:t>-</w:t>
            </w:r>
            <w:r w:rsidRPr="00492593">
              <w:rPr>
                <w:rStyle w:val="Fontepargpadro1"/>
                <w:rFonts w:cs="Arial"/>
                <w:color w:val="404040" w:themeColor="text1" w:themeTint="BF"/>
              </w:rPr>
              <w:t>ção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60 min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Criação de uma HQ</w:t>
            </w:r>
          </w:p>
        </w:tc>
        <w:tc>
          <w:tcPr>
            <w:tcW w:w="3015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Para esta atividade é preciso: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   - Separar os participantes em grupos;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   - Definir com eles quais os temas podem ser abordados nos quadrinhos. O fundamental é que estes temas os estimulem a se envolver no projeto.  Sugira que procurem temas da realidade local.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   - É interessante que contemplem assuntos relacionados à realidade do grupo, da escola, das ruas do entorno, do bairro ou mesmo, da cidade.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   - Feito isso, o grupo deve elaborar o enredo da história destacando os pontos relevantes a serem tratados, quais serão os personagens, em que local se passa a história etc.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- Cada equipe terá um tempo estipulado para elaboração do enredo retornando logo em seguida para a criação do projeto.     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  - A produção dos quadrinhos pode ser realizada diretamente nos softwares.  Terminada a produção das “tirinhas”, a liderança irá incentivar que os participantes reúnam todos os trabalhos realizados para a montagem e publicação de um produto coletivo do encontro.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- Para finalizar este bloco, reflita com o grupo sobre a importância do uso dos HQs em sala de aula como suporte ao desenvolvimento da consciência </w:t>
            </w:r>
            <w:r w:rsidR="009E6131"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crítica. 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Apresentação dos slides de como montar quadrinhos no Toodoo </w:t>
            </w: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ENCONTRO_HQ_ANEXO1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Apresentação dos slides de como montar quadrinhos no Scribus </w:t>
            </w: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ENCONTRO_HQ_ANEXO1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Apresentação dos slides de como publicar uma revista no Issuu </w:t>
            </w: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ENCONTRO_HQ_ANEXO1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</w:tc>
      </w:tr>
      <w:tr w:rsidR="00492593" w:rsidRPr="00492593" w:rsidTr="00D67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D9D9D9" w:themeFill="background1" w:themeFillShade="D9"/>
          </w:tcPr>
          <w:p w:rsidR="00492593" w:rsidRPr="00492593" w:rsidRDefault="00492593" w:rsidP="00C74DB7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Planejamento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45 min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Organização de um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Projeto com uso de HQs na escola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- Propor que os professores planejem a criação de uma atividade que envolva os HQs. Pode se propor um Festival de Tirinhas, a produção de uma HQ que mostre a realidade da escola </w:t>
            </w:r>
            <w:r w:rsidRPr="00492593">
              <w:rPr>
                <w:rStyle w:val="Fontepargpadro1"/>
                <w:rFonts w:cs="Arial"/>
                <w:color w:val="404040" w:themeColor="text1" w:themeTint="BF"/>
              </w:rPr>
              <w:lastRenderedPageBreak/>
              <w:t>ou da vida dos estudantes, de uma HQ digital etc.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- Para trabalhar com esta proposta o professor pode utilizar qualquer uma das plataformas apresentadas neste encontro.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-Uma atividade como esta estimula o desenvolvimento da consciência crítica, além das competências leitora e escritora, do trabalho em equipe, da colaboração, da argumentação, da pesquisa, do respeito com o outro, do protagonismo etc.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lastRenderedPageBreak/>
              <w:t>Apresentação dos slides com diretrizes para o desenvolvimento da atividade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ENCONTRO_HQ_ANEXO1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Documento para registrar a proposta </w:t>
            </w:r>
            <w:r w:rsidRPr="00492593">
              <w:rPr>
                <w:rStyle w:val="Fontepargpadro1"/>
                <w:rFonts w:cs="Arial"/>
                <w:color w:val="404040" w:themeColor="text1" w:themeTint="BF"/>
              </w:rPr>
              <w:lastRenderedPageBreak/>
              <w:t>de planejamento da atividade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ENCONTRO_HQ_ANEXO_2</w:t>
            </w:r>
          </w:p>
        </w:tc>
      </w:tr>
      <w:tr w:rsidR="00492593" w:rsidRPr="00492593" w:rsidTr="00D67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lastRenderedPageBreak/>
              <w:t>Avaliação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15 min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Síntese e avaliação do encontro</w:t>
            </w:r>
          </w:p>
        </w:tc>
        <w:tc>
          <w:tcPr>
            <w:tcW w:w="3015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- Abrir o slide com a síntese do encontro e verificar se tudo o que foi proposto foi realizado durante o encontro.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- Entregar a ficha de avaliação do encontro para cada um dos participantes e recolher ao final.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 xml:space="preserve">Apresentação do slide com a síntese do encontro 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ENCONTRO_HQ_ANEXO_1</w:t>
            </w:r>
          </w:p>
          <w:p w:rsidR="00492593" w:rsidRPr="00492593" w:rsidRDefault="00492593" w:rsidP="00492593">
            <w:pPr>
              <w:rPr>
                <w:rFonts w:cs="Arial"/>
                <w:color w:val="404040" w:themeColor="text1" w:themeTint="BF"/>
              </w:rPr>
            </w:pP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color w:val="404040" w:themeColor="text1" w:themeTint="BF"/>
              </w:rPr>
              <w:t>Ficha de avaliação do encontro</w:t>
            </w:r>
          </w:p>
          <w:p w:rsidR="00492593" w:rsidRPr="00492593" w:rsidRDefault="00492593" w:rsidP="00492593">
            <w:pPr>
              <w:rPr>
                <w:color w:val="404040" w:themeColor="text1" w:themeTint="BF"/>
              </w:rPr>
            </w:pPr>
            <w:r w:rsidRPr="00492593">
              <w:rPr>
                <w:rStyle w:val="Fontepargpadro1"/>
                <w:rFonts w:cs="Arial"/>
                <w:b/>
                <w:color w:val="404040" w:themeColor="text1" w:themeTint="BF"/>
              </w:rPr>
              <w:t>ENCONTRO_HQ_ANEXO_3</w:t>
            </w:r>
          </w:p>
        </w:tc>
      </w:tr>
    </w:tbl>
    <w:p w:rsidR="00492593" w:rsidRPr="00492593" w:rsidRDefault="00492593" w:rsidP="00492593">
      <w:pPr>
        <w:spacing w:line="360" w:lineRule="auto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p w:rsidR="00492593" w:rsidRPr="00492593" w:rsidRDefault="00492593" w:rsidP="00492593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p w:rsidR="00F77B3B" w:rsidRPr="00492593" w:rsidRDefault="00F77B3B" w:rsidP="00492593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sectPr w:rsidR="00F77B3B" w:rsidRPr="00492593" w:rsidSect="00990334">
      <w:footerReference w:type="default" r:id="rId12"/>
      <w:pgSz w:w="11906" w:h="16838"/>
      <w:pgMar w:top="1417" w:right="1701" w:bottom="1417" w:left="993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710" w:rsidRDefault="00A00710">
      <w:pPr>
        <w:spacing w:after="0" w:line="240" w:lineRule="auto"/>
      </w:pPr>
      <w:r>
        <w:separator/>
      </w:r>
    </w:p>
  </w:endnote>
  <w:endnote w:type="continuationSeparator" w:id="0">
    <w:p w:rsidR="00A00710" w:rsidRDefault="00A00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inSans-Regular"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A11" w:rsidRDefault="007E4A11">
    <w:pPr>
      <w:pStyle w:val="Rodap"/>
    </w:pPr>
    <w:r w:rsidRPr="007E4A1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710" w:rsidRDefault="00A00710">
      <w:pPr>
        <w:spacing w:line="240" w:lineRule="auto"/>
      </w:pPr>
      <w:r>
        <w:separator/>
      </w:r>
    </w:p>
  </w:footnote>
  <w:footnote w:type="continuationSeparator" w:id="0">
    <w:p w:rsidR="00A00710" w:rsidRDefault="00A007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F77B3B"/>
    <w:rsid w:val="000C2B83"/>
    <w:rsid w:val="001306A7"/>
    <w:rsid w:val="00167452"/>
    <w:rsid w:val="001A1BC3"/>
    <w:rsid w:val="00233DA6"/>
    <w:rsid w:val="0029291C"/>
    <w:rsid w:val="003069CE"/>
    <w:rsid w:val="00345F4A"/>
    <w:rsid w:val="00367A84"/>
    <w:rsid w:val="00432049"/>
    <w:rsid w:val="004676D5"/>
    <w:rsid w:val="00492593"/>
    <w:rsid w:val="00605480"/>
    <w:rsid w:val="0068260E"/>
    <w:rsid w:val="006F51A2"/>
    <w:rsid w:val="00760CE0"/>
    <w:rsid w:val="007E4A11"/>
    <w:rsid w:val="00990334"/>
    <w:rsid w:val="009E6131"/>
    <w:rsid w:val="00A00710"/>
    <w:rsid w:val="00C6644A"/>
    <w:rsid w:val="00C74DB7"/>
    <w:rsid w:val="00D67FA6"/>
    <w:rsid w:val="00DE7B2C"/>
    <w:rsid w:val="00E57F45"/>
    <w:rsid w:val="00F77B3B"/>
    <w:rsid w:val="00FD250A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65CC1-36C5-4544-8889-79DB978B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B3B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F77B3B"/>
  </w:style>
  <w:style w:type="character" w:styleId="Hiperligao">
    <w:name w:val="Hyperlink"/>
    <w:rsid w:val="00F77B3B"/>
    <w:rPr>
      <w:color w:val="000080"/>
      <w:u w:val="single"/>
    </w:rPr>
  </w:style>
  <w:style w:type="character" w:customStyle="1" w:styleId="Refdecomentrio1">
    <w:name w:val="Ref. de comentário1"/>
    <w:basedOn w:val="Fontepargpadro1"/>
    <w:qFormat/>
    <w:rsid w:val="00F77B3B"/>
    <w:rPr>
      <w:sz w:val="16"/>
      <w:szCs w:val="16"/>
    </w:rPr>
  </w:style>
  <w:style w:type="paragraph" w:customStyle="1" w:styleId="Textodecomentrio1">
    <w:name w:val="Texto de comentário1"/>
    <w:basedOn w:val="Normal"/>
    <w:qFormat/>
    <w:rsid w:val="00F77B3B"/>
    <w:pPr>
      <w:widowControl w:val="0"/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1"/>
    <w:qFormat/>
    <w:rsid w:val="00F77B3B"/>
    <w:rPr>
      <w:sz w:val="20"/>
      <w:szCs w:val="20"/>
    </w:rPr>
  </w:style>
  <w:style w:type="paragraph" w:customStyle="1" w:styleId="Assuntodocomentrio1">
    <w:name w:val="Assunto do comentário1"/>
    <w:basedOn w:val="Textodecomentrio1"/>
    <w:next w:val="Textodecomentrio1"/>
    <w:qFormat/>
    <w:rsid w:val="00F77B3B"/>
    <w:rPr>
      <w:b/>
      <w:bCs/>
    </w:rPr>
  </w:style>
  <w:style w:type="character" w:customStyle="1" w:styleId="AssuntodocomentrioChar">
    <w:name w:val="Assunto do comentário Char"/>
    <w:basedOn w:val="TextodecomentrioChar"/>
    <w:qFormat/>
    <w:rsid w:val="00F77B3B"/>
    <w:rPr>
      <w:b/>
      <w:bCs/>
      <w:sz w:val="20"/>
      <w:szCs w:val="20"/>
    </w:rPr>
  </w:style>
  <w:style w:type="paragraph" w:customStyle="1" w:styleId="Textodebalo1">
    <w:name w:val="Texto de balão1"/>
    <w:basedOn w:val="Normal"/>
    <w:qFormat/>
    <w:rsid w:val="00F77B3B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F77B3B"/>
    <w:rPr>
      <w:rFonts w:ascii="Tahoma" w:hAnsi="Tahoma" w:cs="Tahoma"/>
      <w:sz w:val="16"/>
      <w:szCs w:val="16"/>
    </w:rPr>
  </w:style>
  <w:style w:type="character" w:customStyle="1" w:styleId="notereference">
    <w:name w:val="note reference"/>
    <w:semiHidden/>
    <w:unhideWhenUsed/>
    <w:rsid w:val="00F77B3B"/>
  </w:style>
  <w:style w:type="paragraph" w:customStyle="1" w:styleId="notetext">
    <w:name w:val="note text"/>
    <w:semiHidden/>
    <w:unhideWhenUsed/>
    <w:rsid w:val="00F77B3B"/>
  </w:style>
  <w:style w:type="character" w:customStyle="1" w:styleId="notereference1">
    <w:name w:val="note reference_1"/>
    <w:semiHidden/>
    <w:unhideWhenUsed/>
    <w:rsid w:val="00F77B3B"/>
  </w:style>
  <w:style w:type="paragraph" w:customStyle="1" w:styleId="notetext1">
    <w:name w:val="note text_1"/>
    <w:semiHidden/>
    <w:unhideWhenUsed/>
    <w:rsid w:val="00F77B3B"/>
  </w:style>
  <w:style w:type="character" w:styleId="Hiperligaovisitada">
    <w:name w:val="FollowedHyperlink"/>
    <w:rsid w:val="00F77B3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345F4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unnamed1">
    <w:name w:val="unnamed1"/>
    <w:basedOn w:val="Normal"/>
    <w:qFormat/>
    <w:rsid w:val="00345F4A"/>
    <w:pPr>
      <w:widowControl w:val="0"/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table" w:styleId="Tabelacontempornea">
    <w:name w:val="Table Contemporary"/>
    <w:basedOn w:val="Tabelanormal"/>
    <w:uiPriority w:val="99"/>
    <w:semiHidden/>
    <w:unhideWhenUsed/>
    <w:rsid w:val="00345F4A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E4A11"/>
  </w:style>
  <w:style w:type="paragraph" w:styleId="Rodap">
    <w:name w:val="footer"/>
    <w:basedOn w:val="Normal"/>
    <w:link w:val="Rodap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E4A11"/>
  </w:style>
  <w:style w:type="paragraph" w:customStyle="1" w:styleId="Normal1">
    <w:name w:val="Normal1"/>
    <w:qFormat/>
    <w:rsid w:val="004676D5"/>
    <w:pPr>
      <w:widowControl w:val="0"/>
      <w:suppressAutoHyphens/>
    </w:pPr>
    <w:rPr>
      <w:rFonts w:cs="Calibri"/>
      <w:color w:val="000000"/>
      <w:lang w:eastAsia="pt-BR"/>
    </w:rPr>
  </w:style>
  <w:style w:type="paragraph" w:customStyle="1" w:styleId="yiv0074186357msonormal">
    <w:name w:val="yiv0074186357msonormal"/>
    <w:basedOn w:val="Normal"/>
    <w:qFormat/>
    <w:rsid w:val="00492593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ondoo.com/createToon.do?param=openFullWindo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ribus.softonic.com.br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3ZNdzDglRm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youtube.com/watch?v=3ZNdzDglR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suu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6B398584-8AA9-4638-A982-717EE7DFED35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Luciana</dc:creator>
  <cp:lastModifiedBy>Cheyenne</cp:lastModifiedBy>
  <cp:revision>13</cp:revision>
  <dcterms:created xsi:type="dcterms:W3CDTF">2014-05-15T01:48:00Z</dcterms:created>
  <dcterms:modified xsi:type="dcterms:W3CDTF">2014-05-29T22:55:00Z</dcterms:modified>
</cp:coreProperties>
</file>